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68BB" w:rsidRDefault="00D15C85" w:rsidP="00D15C85">
      <w:pPr>
        <w:jc w:val="center"/>
        <w:rPr>
          <w:b/>
          <w:sz w:val="28"/>
          <w:lang w:val="fr-CH"/>
        </w:rPr>
      </w:pPr>
      <w:r w:rsidRPr="00D15C85">
        <w:rPr>
          <w:b/>
          <w:sz w:val="28"/>
          <w:lang w:val="fr-CH"/>
        </w:rPr>
        <w:t>Annonce d’absence / vacances</w:t>
      </w:r>
    </w:p>
    <w:p w:rsidR="00D15C85" w:rsidRDefault="00D15C85" w:rsidP="00D15C85">
      <w:pPr>
        <w:jc w:val="center"/>
        <w:rPr>
          <w:b/>
          <w:sz w:val="28"/>
          <w:lang w:val="fr-CH"/>
        </w:rPr>
      </w:pPr>
    </w:p>
    <w:p w:rsidR="00D15C85" w:rsidRDefault="00D15C85" w:rsidP="00D15C85">
      <w:pPr>
        <w:jc w:val="center"/>
        <w:rPr>
          <w:b/>
          <w:lang w:val="fr-CH"/>
        </w:rPr>
      </w:pPr>
    </w:p>
    <w:p w:rsidR="00326587" w:rsidRPr="00FD68BB" w:rsidRDefault="00326587" w:rsidP="00E623C2">
      <w:pPr>
        <w:rPr>
          <w:lang w:val="fr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42"/>
        <w:gridCol w:w="3742"/>
      </w:tblGrid>
      <w:tr w:rsidR="00D15C85" w:rsidTr="00D15C85">
        <w:trPr>
          <w:trHeight w:val="454"/>
        </w:trPr>
        <w:tc>
          <w:tcPr>
            <w:tcW w:w="3742" w:type="dxa"/>
            <w:vAlign w:val="center"/>
          </w:tcPr>
          <w:p w:rsidR="00D15C85" w:rsidRDefault="00D15C85" w:rsidP="00D15C85">
            <w:pPr>
              <w:rPr>
                <w:lang w:val="fr-CH"/>
              </w:rPr>
            </w:pPr>
            <w:r>
              <w:rPr>
                <w:lang w:val="fr-CH"/>
              </w:rPr>
              <w:t>Groupe :</w:t>
            </w:r>
          </w:p>
        </w:tc>
        <w:tc>
          <w:tcPr>
            <w:tcW w:w="3742" w:type="dxa"/>
            <w:tcBorders>
              <w:top w:val="nil"/>
              <w:right w:val="nil"/>
            </w:tcBorders>
            <w:vAlign w:val="center"/>
          </w:tcPr>
          <w:p w:rsidR="00D15C85" w:rsidRDefault="00D15C85" w:rsidP="00D15C85">
            <w:pPr>
              <w:rPr>
                <w:lang w:val="fr-CH"/>
              </w:rPr>
            </w:pPr>
          </w:p>
        </w:tc>
      </w:tr>
      <w:tr w:rsidR="00D15C85" w:rsidTr="00D15C85">
        <w:trPr>
          <w:trHeight w:val="454"/>
        </w:trPr>
        <w:tc>
          <w:tcPr>
            <w:tcW w:w="7484" w:type="dxa"/>
            <w:gridSpan w:val="2"/>
            <w:vAlign w:val="center"/>
          </w:tcPr>
          <w:p w:rsidR="00D15C85" w:rsidRDefault="00D15C85" w:rsidP="00D15C85">
            <w:pPr>
              <w:rPr>
                <w:lang w:val="fr-CH"/>
              </w:rPr>
            </w:pPr>
            <w:r>
              <w:rPr>
                <w:lang w:val="fr-CH"/>
              </w:rPr>
              <w:t>Nom et prénom de l’enfant :</w:t>
            </w:r>
          </w:p>
        </w:tc>
      </w:tr>
    </w:tbl>
    <w:p w:rsidR="00D15C85" w:rsidRDefault="00D15C85">
      <w:pPr>
        <w:rPr>
          <w:lang w:val="fr-CH"/>
        </w:rPr>
      </w:pPr>
    </w:p>
    <w:p w:rsidR="00D15C85" w:rsidRDefault="00D15C85">
      <w:pPr>
        <w:rPr>
          <w:lang w:val="fr-CH"/>
        </w:rPr>
      </w:pPr>
    </w:p>
    <w:p w:rsidR="00D15C85" w:rsidRDefault="00D15C85">
      <w:pPr>
        <w:rPr>
          <w:lang w:val="fr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42"/>
        <w:gridCol w:w="3742"/>
      </w:tblGrid>
      <w:tr w:rsidR="00D15C85" w:rsidRPr="00D15C85" w:rsidTr="00D15C85">
        <w:trPr>
          <w:trHeight w:val="454"/>
        </w:trPr>
        <w:tc>
          <w:tcPr>
            <w:tcW w:w="3742" w:type="dxa"/>
            <w:vAlign w:val="center"/>
          </w:tcPr>
          <w:p w:rsidR="00D15C85" w:rsidRPr="00D15C85" w:rsidRDefault="00D15C85" w:rsidP="00D15C85">
            <w:pPr>
              <w:rPr>
                <w:sz w:val="28"/>
                <w:lang w:val="fr-CH"/>
              </w:rPr>
            </w:pPr>
            <w:r w:rsidRPr="00D15C85">
              <w:rPr>
                <w:sz w:val="28"/>
                <w:lang w:val="fr-CH"/>
              </w:rPr>
              <w:t>1</w:t>
            </w:r>
            <w:r w:rsidRPr="00D15C85">
              <w:rPr>
                <w:sz w:val="28"/>
                <w:vertAlign w:val="superscript"/>
                <w:lang w:val="fr-CH"/>
              </w:rPr>
              <w:t>er</w:t>
            </w:r>
            <w:r w:rsidRPr="00D15C85">
              <w:rPr>
                <w:sz w:val="28"/>
                <w:lang w:val="fr-CH"/>
              </w:rPr>
              <w:t xml:space="preserve"> jour d’absence le</w:t>
            </w:r>
          </w:p>
        </w:tc>
        <w:tc>
          <w:tcPr>
            <w:tcW w:w="3742" w:type="dxa"/>
            <w:tcBorders>
              <w:top w:val="nil"/>
              <w:right w:val="nil"/>
            </w:tcBorders>
          </w:tcPr>
          <w:p w:rsidR="00D15C85" w:rsidRPr="00D15C85" w:rsidRDefault="00D15C85" w:rsidP="00661ED0">
            <w:pPr>
              <w:rPr>
                <w:sz w:val="28"/>
                <w:lang w:val="fr-CH"/>
              </w:rPr>
            </w:pPr>
          </w:p>
        </w:tc>
      </w:tr>
      <w:tr w:rsidR="00D15C85" w:rsidRPr="00D15C85" w:rsidTr="00D15C85">
        <w:trPr>
          <w:trHeight w:val="454"/>
        </w:trPr>
        <w:tc>
          <w:tcPr>
            <w:tcW w:w="7484" w:type="dxa"/>
            <w:gridSpan w:val="2"/>
          </w:tcPr>
          <w:p w:rsidR="00D15C85" w:rsidRPr="00D15C85" w:rsidRDefault="00D15C85" w:rsidP="00661ED0">
            <w:pPr>
              <w:rPr>
                <w:sz w:val="28"/>
                <w:lang w:val="fr-CH"/>
              </w:rPr>
            </w:pPr>
          </w:p>
        </w:tc>
      </w:tr>
    </w:tbl>
    <w:p w:rsidR="00D15C85" w:rsidRPr="00D15C85" w:rsidRDefault="00D15C85">
      <w:pPr>
        <w:rPr>
          <w:sz w:val="28"/>
          <w:lang w:val="fr-CH"/>
        </w:rPr>
      </w:pPr>
    </w:p>
    <w:p w:rsidR="00D15C85" w:rsidRPr="00D15C85" w:rsidRDefault="00D15C85">
      <w:pPr>
        <w:rPr>
          <w:sz w:val="28"/>
          <w:lang w:val="fr-CH"/>
        </w:rPr>
      </w:pPr>
    </w:p>
    <w:p w:rsidR="00D15C85" w:rsidRPr="00D15C85" w:rsidRDefault="00D15C85">
      <w:pPr>
        <w:rPr>
          <w:sz w:val="28"/>
          <w:lang w:val="fr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42"/>
        <w:gridCol w:w="3742"/>
      </w:tblGrid>
      <w:tr w:rsidR="00D15C85" w:rsidRPr="00D15C85" w:rsidTr="00D15C85">
        <w:trPr>
          <w:trHeight w:val="454"/>
        </w:trPr>
        <w:tc>
          <w:tcPr>
            <w:tcW w:w="3742" w:type="dxa"/>
            <w:vAlign w:val="center"/>
          </w:tcPr>
          <w:p w:rsidR="00D15C85" w:rsidRPr="00D15C85" w:rsidRDefault="00D15C85" w:rsidP="00D15C85">
            <w:pPr>
              <w:rPr>
                <w:sz w:val="28"/>
                <w:lang w:val="fr-CH"/>
              </w:rPr>
            </w:pPr>
            <w:r w:rsidRPr="00D15C85">
              <w:rPr>
                <w:sz w:val="28"/>
                <w:lang w:val="fr-CH"/>
              </w:rPr>
              <w:t>Retour le</w:t>
            </w:r>
          </w:p>
        </w:tc>
        <w:tc>
          <w:tcPr>
            <w:tcW w:w="3742" w:type="dxa"/>
            <w:tcBorders>
              <w:top w:val="nil"/>
              <w:right w:val="nil"/>
            </w:tcBorders>
          </w:tcPr>
          <w:p w:rsidR="00D15C85" w:rsidRPr="00D15C85" w:rsidRDefault="00D15C85" w:rsidP="00661ED0">
            <w:pPr>
              <w:rPr>
                <w:sz w:val="28"/>
                <w:lang w:val="fr-CH"/>
              </w:rPr>
            </w:pPr>
          </w:p>
        </w:tc>
      </w:tr>
      <w:tr w:rsidR="00D15C85" w:rsidTr="00D15C85">
        <w:trPr>
          <w:trHeight w:val="454"/>
        </w:trPr>
        <w:tc>
          <w:tcPr>
            <w:tcW w:w="7484" w:type="dxa"/>
            <w:gridSpan w:val="2"/>
          </w:tcPr>
          <w:p w:rsidR="00D15C85" w:rsidRDefault="00D15C85" w:rsidP="00661ED0">
            <w:pPr>
              <w:rPr>
                <w:lang w:val="fr-CH"/>
              </w:rPr>
            </w:pPr>
          </w:p>
        </w:tc>
      </w:tr>
    </w:tbl>
    <w:p w:rsidR="00D15C85" w:rsidRDefault="00D15C85">
      <w:pPr>
        <w:rPr>
          <w:lang w:val="fr-CH"/>
        </w:rPr>
      </w:pPr>
    </w:p>
    <w:p w:rsidR="00D15C85" w:rsidRDefault="00D15C85">
      <w:pPr>
        <w:rPr>
          <w:lang w:val="fr-CH"/>
        </w:rPr>
      </w:pPr>
    </w:p>
    <w:p w:rsidR="00D15C85" w:rsidRDefault="00D15C85">
      <w:pPr>
        <w:rPr>
          <w:lang w:val="fr-CH"/>
        </w:rPr>
      </w:pPr>
    </w:p>
    <w:p w:rsidR="00D15C85" w:rsidRDefault="00D15C85">
      <w:pPr>
        <w:rPr>
          <w:sz w:val="28"/>
          <w:lang w:val="fr-CH"/>
        </w:rPr>
      </w:pPr>
      <w:r w:rsidRPr="00D15C85">
        <w:rPr>
          <w:sz w:val="28"/>
          <w:lang w:val="fr-CH"/>
        </w:rPr>
        <w:t>Date :</w:t>
      </w:r>
      <w:r w:rsidRPr="00D15C85">
        <w:rPr>
          <w:sz w:val="28"/>
          <w:lang w:val="fr-CH"/>
        </w:rPr>
        <w:tab/>
      </w:r>
      <w:r w:rsidRPr="00D15C85">
        <w:rPr>
          <w:sz w:val="28"/>
          <w:lang w:val="fr-CH"/>
        </w:rPr>
        <w:tab/>
      </w:r>
      <w:r w:rsidRPr="00D15C85">
        <w:rPr>
          <w:sz w:val="28"/>
          <w:lang w:val="fr-CH"/>
        </w:rPr>
        <w:tab/>
      </w:r>
      <w:r w:rsidRPr="00D15C85">
        <w:rPr>
          <w:sz w:val="28"/>
          <w:lang w:val="fr-CH"/>
        </w:rPr>
        <w:tab/>
      </w:r>
      <w:r w:rsidRPr="00D15C85">
        <w:rPr>
          <w:sz w:val="28"/>
          <w:lang w:val="fr-CH"/>
        </w:rPr>
        <w:tab/>
      </w:r>
      <w:r w:rsidRPr="00D15C85">
        <w:rPr>
          <w:sz w:val="28"/>
          <w:lang w:val="fr-CH"/>
        </w:rPr>
        <w:tab/>
        <w:t>Signature :</w:t>
      </w:r>
    </w:p>
    <w:p w:rsidR="00E735A4" w:rsidRDefault="00E735A4" w:rsidP="00D15C85">
      <w:pPr>
        <w:jc w:val="center"/>
        <w:rPr>
          <w:b/>
          <w:sz w:val="28"/>
          <w:lang w:val="fr-CH"/>
        </w:rPr>
      </w:pPr>
    </w:p>
    <w:p w:rsidR="00D15C85" w:rsidRDefault="00D15C85" w:rsidP="00D15C85">
      <w:pPr>
        <w:jc w:val="center"/>
        <w:rPr>
          <w:b/>
          <w:sz w:val="28"/>
          <w:lang w:val="fr-CH"/>
        </w:rPr>
      </w:pPr>
      <w:bookmarkStart w:id="0" w:name="_GoBack"/>
      <w:bookmarkEnd w:id="0"/>
      <w:r w:rsidRPr="00D15C85">
        <w:rPr>
          <w:b/>
          <w:sz w:val="28"/>
          <w:lang w:val="fr-CH"/>
        </w:rPr>
        <w:t>Annonce d’absence / vacances</w:t>
      </w:r>
    </w:p>
    <w:p w:rsidR="00D15C85" w:rsidRDefault="00D15C85" w:rsidP="00D15C85">
      <w:pPr>
        <w:jc w:val="center"/>
        <w:rPr>
          <w:b/>
          <w:sz w:val="28"/>
          <w:lang w:val="fr-CH"/>
        </w:rPr>
      </w:pPr>
    </w:p>
    <w:p w:rsidR="00D15C85" w:rsidRDefault="00D15C85" w:rsidP="00D15C85">
      <w:pPr>
        <w:jc w:val="center"/>
        <w:rPr>
          <w:b/>
          <w:lang w:val="fr-CH"/>
        </w:rPr>
      </w:pPr>
    </w:p>
    <w:p w:rsidR="00D15C85" w:rsidRPr="00FD68BB" w:rsidRDefault="00D15C85" w:rsidP="00D15C85">
      <w:pPr>
        <w:rPr>
          <w:lang w:val="fr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42"/>
        <w:gridCol w:w="3742"/>
      </w:tblGrid>
      <w:tr w:rsidR="00D15C85" w:rsidTr="00661ED0">
        <w:trPr>
          <w:trHeight w:val="454"/>
        </w:trPr>
        <w:tc>
          <w:tcPr>
            <w:tcW w:w="3742" w:type="dxa"/>
            <w:vAlign w:val="center"/>
          </w:tcPr>
          <w:p w:rsidR="00D15C85" w:rsidRDefault="00D15C85" w:rsidP="00661ED0">
            <w:pPr>
              <w:rPr>
                <w:lang w:val="fr-CH"/>
              </w:rPr>
            </w:pPr>
            <w:r>
              <w:rPr>
                <w:lang w:val="fr-CH"/>
              </w:rPr>
              <w:t>Groupe :</w:t>
            </w:r>
          </w:p>
        </w:tc>
        <w:tc>
          <w:tcPr>
            <w:tcW w:w="3742" w:type="dxa"/>
            <w:tcBorders>
              <w:top w:val="nil"/>
              <w:right w:val="nil"/>
            </w:tcBorders>
            <w:vAlign w:val="center"/>
          </w:tcPr>
          <w:p w:rsidR="00D15C85" w:rsidRDefault="00D15C85" w:rsidP="00661ED0">
            <w:pPr>
              <w:rPr>
                <w:lang w:val="fr-CH"/>
              </w:rPr>
            </w:pPr>
          </w:p>
        </w:tc>
      </w:tr>
      <w:tr w:rsidR="00D15C85" w:rsidTr="00661ED0">
        <w:trPr>
          <w:trHeight w:val="454"/>
        </w:trPr>
        <w:tc>
          <w:tcPr>
            <w:tcW w:w="7484" w:type="dxa"/>
            <w:gridSpan w:val="2"/>
            <w:vAlign w:val="center"/>
          </w:tcPr>
          <w:p w:rsidR="00D15C85" w:rsidRDefault="00D15C85" w:rsidP="00661ED0">
            <w:pPr>
              <w:rPr>
                <w:lang w:val="fr-CH"/>
              </w:rPr>
            </w:pPr>
            <w:r>
              <w:rPr>
                <w:lang w:val="fr-CH"/>
              </w:rPr>
              <w:t>Nom et prénom de l’enfant :</w:t>
            </w:r>
          </w:p>
        </w:tc>
      </w:tr>
    </w:tbl>
    <w:p w:rsidR="00D15C85" w:rsidRDefault="00D15C85" w:rsidP="00D15C85">
      <w:pPr>
        <w:rPr>
          <w:lang w:val="fr-CH"/>
        </w:rPr>
      </w:pPr>
    </w:p>
    <w:p w:rsidR="00D15C85" w:rsidRDefault="00D15C85" w:rsidP="00D15C85">
      <w:pPr>
        <w:rPr>
          <w:lang w:val="fr-CH"/>
        </w:rPr>
      </w:pPr>
    </w:p>
    <w:p w:rsidR="00D15C85" w:rsidRDefault="00D15C85" w:rsidP="00D15C85">
      <w:pPr>
        <w:rPr>
          <w:lang w:val="fr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42"/>
        <w:gridCol w:w="3742"/>
      </w:tblGrid>
      <w:tr w:rsidR="00D15C85" w:rsidRPr="00D15C85" w:rsidTr="00661ED0">
        <w:trPr>
          <w:trHeight w:val="454"/>
        </w:trPr>
        <w:tc>
          <w:tcPr>
            <w:tcW w:w="3742" w:type="dxa"/>
            <w:vAlign w:val="center"/>
          </w:tcPr>
          <w:p w:rsidR="00D15C85" w:rsidRPr="00D15C85" w:rsidRDefault="00D15C85" w:rsidP="00661ED0">
            <w:pPr>
              <w:rPr>
                <w:sz w:val="28"/>
                <w:lang w:val="fr-CH"/>
              </w:rPr>
            </w:pPr>
            <w:r w:rsidRPr="00D15C85">
              <w:rPr>
                <w:sz w:val="28"/>
                <w:lang w:val="fr-CH"/>
              </w:rPr>
              <w:t>1</w:t>
            </w:r>
            <w:r w:rsidRPr="00D15C85">
              <w:rPr>
                <w:sz w:val="28"/>
                <w:vertAlign w:val="superscript"/>
                <w:lang w:val="fr-CH"/>
              </w:rPr>
              <w:t>er</w:t>
            </w:r>
            <w:r w:rsidRPr="00D15C85">
              <w:rPr>
                <w:sz w:val="28"/>
                <w:lang w:val="fr-CH"/>
              </w:rPr>
              <w:t xml:space="preserve"> jour d’absence le</w:t>
            </w:r>
          </w:p>
        </w:tc>
        <w:tc>
          <w:tcPr>
            <w:tcW w:w="3742" w:type="dxa"/>
            <w:tcBorders>
              <w:top w:val="nil"/>
              <w:right w:val="nil"/>
            </w:tcBorders>
          </w:tcPr>
          <w:p w:rsidR="00D15C85" w:rsidRPr="00D15C85" w:rsidRDefault="00D15C85" w:rsidP="00661ED0">
            <w:pPr>
              <w:rPr>
                <w:sz w:val="28"/>
                <w:lang w:val="fr-CH"/>
              </w:rPr>
            </w:pPr>
          </w:p>
        </w:tc>
      </w:tr>
      <w:tr w:rsidR="00D15C85" w:rsidRPr="00D15C85" w:rsidTr="00661ED0">
        <w:trPr>
          <w:trHeight w:val="454"/>
        </w:trPr>
        <w:tc>
          <w:tcPr>
            <w:tcW w:w="7484" w:type="dxa"/>
            <w:gridSpan w:val="2"/>
          </w:tcPr>
          <w:p w:rsidR="00D15C85" w:rsidRPr="00D15C85" w:rsidRDefault="00D15C85" w:rsidP="00661ED0">
            <w:pPr>
              <w:rPr>
                <w:sz w:val="28"/>
                <w:lang w:val="fr-CH"/>
              </w:rPr>
            </w:pPr>
          </w:p>
        </w:tc>
      </w:tr>
    </w:tbl>
    <w:p w:rsidR="00D15C85" w:rsidRPr="00D15C85" w:rsidRDefault="00D15C85" w:rsidP="00D15C85">
      <w:pPr>
        <w:rPr>
          <w:sz w:val="28"/>
          <w:lang w:val="fr-CH"/>
        </w:rPr>
      </w:pPr>
    </w:p>
    <w:p w:rsidR="00D15C85" w:rsidRPr="00D15C85" w:rsidRDefault="00D15C85" w:rsidP="00D15C85">
      <w:pPr>
        <w:rPr>
          <w:sz w:val="28"/>
          <w:lang w:val="fr-CH"/>
        </w:rPr>
      </w:pPr>
    </w:p>
    <w:p w:rsidR="00D15C85" w:rsidRPr="00D15C85" w:rsidRDefault="00D15C85" w:rsidP="00D15C85">
      <w:pPr>
        <w:rPr>
          <w:sz w:val="28"/>
          <w:lang w:val="fr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42"/>
        <w:gridCol w:w="3742"/>
      </w:tblGrid>
      <w:tr w:rsidR="00D15C85" w:rsidRPr="00D15C85" w:rsidTr="00661ED0">
        <w:trPr>
          <w:trHeight w:val="454"/>
        </w:trPr>
        <w:tc>
          <w:tcPr>
            <w:tcW w:w="3742" w:type="dxa"/>
            <w:vAlign w:val="center"/>
          </w:tcPr>
          <w:p w:rsidR="00D15C85" w:rsidRPr="00D15C85" w:rsidRDefault="00D15C85" w:rsidP="00661ED0">
            <w:pPr>
              <w:rPr>
                <w:sz w:val="28"/>
                <w:lang w:val="fr-CH"/>
              </w:rPr>
            </w:pPr>
            <w:r w:rsidRPr="00D15C85">
              <w:rPr>
                <w:sz w:val="28"/>
                <w:lang w:val="fr-CH"/>
              </w:rPr>
              <w:t>Retour le</w:t>
            </w:r>
          </w:p>
        </w:tc>
        <w:tc>
          <w:tcPr>
            <w:tcW w:w="3742" w:type="dxa"/>
            <w:tcBorders>
              <w:top w:val="nil"/>
              <w:right w:val="nil"/>
            </w:tcBorders>
          </w:tcPr>
          <w:p w:rsidR="00D15C85" w:rsidRPr="00D15C85" w:rsidRDefault="00D15C85" w:rsidP="00661ED0">
            <w:pPr>
              <w:rPr>
                <w:sz w:val="28"/>
                <w:lang w:val="fr-CH"/>
              </w:rPr>
            </w:pPr>
          </w:p>
        </w:tc>
      </w:tr>
      <w:tr w:rsidR="00D15C85" w:rsidTr="00661ED0">
        <w:trPr>
          <w:trHeight w:val="454"/>
        </w:trPr>
        <w:tc>
          <w:tcPr>
            <w:tcW w:w="7484" w:type="dxa"/>
            <w:gridSpan w:val="2"/>
          </w:tcPr>
          <w:p w:rsidR="00D15C85" w:rsidRDefault="00D15C85" w:rsidP="00661ED0">
            <w:pPr>
              <w:rPr>
                <w:lang w:val="fr-CH"/>
              </w:rPr>
            </w:pPr>
          </w:p>
        </w:tc>
      </w:tr>
    </w:tbl>
    <w:p w:rsidR="00D15C85" w:rsidRDefault="00D15C85" w:rsidP="00D15C85">
      <w:pPr>
        <w:rPr>
          <w:lang w:val="fr-CH"/>
        </w:rPr>
      </w:pPr>
    </w:p>
    <w:p w:rsidR="00D15C85" w:rsidRDefault="00D15C85" w:rsidP="00D15C85">
      <w:pPr>
        <w:rPr>
          <w:lang w:val="fr-CH"/>
        </w:rPr>
      </w:pPr>
    </w:p>
    <w:p w:rsidR="00D15C85" w:rsidRDefault="00D15C85" w:rsidP="00D15C85">
      <w:pPr>
        <w:rPr>
          <w:lang w:val="fr-CH"/>
        </w:rPr>
      </w:pPr>
    </w:p>
    <w:p w:rsidR="00D15C85" w:rsidRPr="00D15C85" w:rsidRDefault="00D15C85" w:rsidP="00D15C85">
      <w:pPr>
        <w:rPr>
          <w:sz w:val="28"/>
          <w:lang w:val="fr-CH"/>
        </w:rPr>
      </w:pPr>
      <w:r w:rsidRPr="00D15C85">
        <w:rPr>
          <w:sz w:val="28"/>
          <w:lang w:val="fr-CH"/>
        </w:rPr>
        <w:t>Date :</w:t>
      </w:r>
      <w:r w:rsidRPr="00D15C85">
        <w:rPr>
          <w:sz w:val="28"/>
          <w:lang w:val="fr-CH"/>
        </w:rPr>
        <w:tab/>
      </w:r>
      <w:r w:rsidRPr="00D15C85">
        <w:rPr>
          <w:sz w:val="28"/>
          <w:lang w:val="fr-CH"/>
        </w:rPr>
        <w:tab/>
      </w:r>
      <w:r w:rsidRPr="00D15C85">
        <w:rPr>
          <w:sz w:val="28"/>
          <w:lang w:val="fr-CH"/>
        </w:rPr>
        <w:tab/>
      </w:r>
      <w:r w:rsidRPr="00D15C85">
        <w:rPr>
          <w:sz w:val="28"/>
          <w:lang w:val="fr-CH"/>
        </w:rPr>
        <w:tab/>
      </w:r>
      <w:r w:rsidRPr="00D15C85">
        <w:rPr>
          <w:sz w:val="28"/>
          <w:lang w:val="fr-CH"/>
        </w:rPr>
        <w:tab/>
      </w:r>
      <w:r w:rsidRPr="00D15C85">
        <w:rPr>
          <w:sz w:val="28"/>
          <w:lang w:val="fr-CH"/>
        </w:rPr>
        <w:tab/>
        <w:t>Signature :</w:t>
      </w:r>
    </w:p>
    <w:p w:rsidR="00D15C85" w:rsidRPr="00D15C85" w:rsidRDefault="00D15C85">
      <w:pPr>
        <w:rPr>
          <w:sz w:val="28"/>
          <w:lang w:val="fr-CH"/>
        </w:rPr>
      </w:pPr>
    </w:p>
    <w:sectPr w:rsidR="00D15C85" w:rsidRPr="00D15C85" w:rsidSect="00E735A4">
      <w:headerReference w:type="default" r:id="rId6"/>
      <w:footerReference w:type="default" r:id="rId7"/>
      <w:pgSz w:w="16838" w:h="11906" w:orient="landscape"/>
      <w:pgMar w:top="720" w:right="720" w:bottom="720" w:left="720" w:header="142" w:footer="709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7F18" w:rsidRDefault="00367F18" w:rsidP="00B44A33">
      <w:r>
        <w:separator/>
      </w:r>
    </w:p>
  </w:endnote>
  <w:endnote w:type="continuationSeparator" w:id="0">
    <w:p w:rsidR="00367F18" w:rsidRDefault="00367F18" w:rsidP="00B44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216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855"/>
      <w:gridCol w:w="4041"/>
      <w:gridCol w:w="3978"/>
      <w:gridCol w:w="3685"/>
      <w:gridCol w:w="4221"/>
      <w:gridCol w:w="1851"/>
    </w:tblGrid>
    <w:tr w:rsidR="00D5482B" w:rsidRPr="00E735A4" w:rsidTr="00D5482B">
      <w:tc>
        <w:tcPr>
          <w:tcW w:w="3855" w:type="dxa"/>
        </w:tcPr>
        <w:p w:rsidR="00D5482B" w:rsidRPr="00E735A4" w:rsidRDefault="00D5482B" w:rsidP="00D5482B">
          <w:pPr>
            <w:pStyle w:val="Pieddepage"/>
            <w:jc w:val="center"/>
            <w:rPr>
              <w:color w:val="365F91" w:themeColor="accent1" w:themeShade="BF"/>
              <w:sz w:val="22"/>
              <w:szCs w:val="22"/>
            </w:rPr>
          </w:pPr>
          <w:r w:rsidRPr="00E735A4">
            <w:rPr>
              <w:color w:val="365F91" w:themeColor="accent1" w:themeShade="BF"/>
              <w:sz w:val="22"/>
              <w:szCs w:val="22"/>
            </w:rPr>
            <w:t>Les Moussaillons Nursery / Trotteurs</w:t>
          </w:r>
        </w:p>
        <w:p w:rsidR="00D5482B" w:rsidRPr="00E735A4" w:rsidRDefault="00D5482B" w:rsidP="00D5482B">
          <w:pPr>
            <w:pStyle w:val="Pieddepage"/>
            <w:jc w:val="center"/>
            <w:rPr>
              <w:color w:val="365F91" w:themeColor="accent1" w:themeShade="BF"/>
              <w:sz w:val="22"/>
              <w:szCs w:val="22"/>
            </w:rPr>
          </w:pPr>
          <w:r w:rsidRPr="00E735A4">
            <w:rPr>
              <w:color w:val="365F91" w:themeColor="accent1" w:themeShade="BF"/>
              <w:sz w:val="22"/>
              <w:szCs w:val="22"/>
            </w:rPr>
            <w:t>Route des Monts-de-Lavaux 49</w:t>
          </w:r>
        </w:p>
        <w:p w:rsidR="00D5482B" w:rsidRPr="00E735A4" w:rsidRDefault="00D5482B" w:rsidP="00D5482B">
          <w:pPr>
            <w:pStyle w:val="Pieddepage"/>
            <w:jc w:val="center"/>
            <w:rPr>
              <w:color w:val="365F91" w:themeColor="accent1" w:themeShade="BF"/>
              <w:sz w:val="22"/>
              <w:szCs w:val="22"/>
            </w:rPr>
          </w:pPr>
          <w:r w:rsidRPr="00E735A4">
            <w:rPr>
              <w:color w:val="365F91" w:themeColor="accent1" w:themeShade="BF"/>
              <w:sz w:val="22"/>
              <w:szCs w:val="22"/>
            </w:rPr>
            <w:t>Tél : 021/535.39.69</w:t>
          </w:r>
        </w:p>
        <w:p w:rsidR="00D5482B" w:rsidRPr="00E735A4" w:rsidRDefault="00FA4308" w:rsidP="00D5482B">
          <w:pPr>
            <w:pStyle w:val="Pieddepage"/>
            <w:jc w:val="center"/>
            <w:rPr>
              <w:color w:val="365F91" w:themeColor="accent1" w:themeShade="BF"/>
              <w:sz w:val="22"/>
              <w:szCs w:val="22"/>
            </w:rPr>
          </w:pPr>
          <w:r w:rsidRPr="00E735A4">
            <w:rPr>
              <w:color w:val="365F91" w:themeColor="accent1" w:themeShade="BF"/>
              <w:sz w:val="22"/>
              <w:szCs w:val="22"/>
            </w:rPr>
            <w:t>moussaillons.petits@belmont.ch</w:t>
          </w:r>
        </w:p>
      </w:tc>
      <w:tc>
        <w:tcPr>
          <w:tcW w:w="4041" w:type="dxa"/>
        </w:tcPr>
        <w:p w:rsidR="00D5482B" w:rsidRPr="00E735A4" w:rsidRDefault="00D5482B" w:rsidP="00D5482B">
          <w:pPr>
            <w:pStyle w:val="Pieddepage"/>
            <w:jc w:val="center"/>
            <w:rPr>
              <w:color w:val="365F91" w:themeColor="accent1" w:themeShade="BF"/>
              <w:sz w:val="22"/>
              <w:szCs w:val="22"/>
            </w:rPr>
          </w:pPr>
          <w:r w:rsidRPr="00E735A4">
            <w:rPr>
              <w:color w:val="365F91" w:themeColor="accent1" w:themeShade="BF"/>
              <w:sz w:val="22"/>
              <w:szCs w:val="22"/>
            </w:rPr>
            <w:t>Les Moussaillons Grands</w:t>
          </w:r>
        </w:p>
        <w:p w:rsidR="00D5482B" w:rsidRPr="00E735A4" w:rsidRDefault="00D5482B" w:rsidP="00D5482B">
          <w:pPr>
            <w:pStyle w:val="Pieddepage"/>
            <w:jc w:val="center"/>
            <w:rPr>
              <w:color w:val="365F91" w:themeColor="accent1" w:themeShade="BF"/>
              <w:sz w:val="22"/>
              <w:szCs w:val="22"/>
            </w:rPr>
          </w:pPr>
          <w:r w:rsidRPr="00E735A4">
            <w:rPr>
              <w:color w:val="365F91" w:themeColor="accent1" w:themeShade="BF"/>
              <w:sz w:val="22"/>
              <w:szCs w:val="22"/>
            </w:rPr>
            <w:t>Route du Burenoz 37</w:t>
          </w:r>
        </w:p>
        <w:p w:rsidR="00D5482B" w:rsidRPr="00E735A4" w:rsidRDefault="00D5482B" w:rsidP="00D5482B">
          <w:pPr>
            <w:pStyle w:val="Pieddepage"/>
            <w:jc w:val="center"/>
            <w:rPr>
              <w:color w:val="365F91" w:themeColor="accent1" w:themeShade="BF"/>
              <w:sz w:val="22"/>
              <w:szCs w:val="22"/>
            </w:rPr>
          </w:pPr>
          <w:r w:rsidRPr="00E735A4">
            <w:rPr>
              <w:color w:val="365F91" w:themeColor="accent1" w:themeShade="BF"/>
              <w:sz w:val="22"/>
              <w:szCs w:val="22"/>
            </w:rPr>
            <w:t>Tél : 021/729.56.33</w:t>
          </w:r>
        </w:p>
        <w:p w:rsidR="00D5482B" w:rsidRPr="00E735A4" w:rsidRDefault="00FA4308" w:rsidP="00D5482B">
          <w:pPr>
            <w:pStyle w:val="Pieddepage"/>
            <w:jc w:val="center"/>
            <w:rPr>
              <w:sz w:val="22"/>
              <w:szCs w:val="22"/>
            </w:rPr>
          </w:pPr>
          <w:r w:rsidRPr="00E735A4">
            <w:rPr>
              <w:color w:val="365F91" w:themeColor="accent1" w:themeShade="BF"/>
              <w:sz w:val="22"/>
              <w:szCs w:val="22"/>
            </w:rPr>
            <w:t>moussaillons.grands@belmont.ch</w:t>
          </w:r>
        </w:p>
      </w:tc>
      <w:tc>
        <w:tcPr>
          <w:tcW w:w="3978" w:type="dxa"/>
        </w:tcPr>
        <w:p w:rsidR="00D5482B" w:rsidRPr="00E735A4" w:rsidRDefault="00D5482B" w:rsidP="00D5482B">
          <w:pPr>
            <w:pStyle w:val="Pieddepage"/>
            <w:jc w:val="center"/>
            <w:rPr>
              <w:color w:val="365F91" w:themeColor="accent1" w:themeShade="BF"/>
              <w:sz w:val="22"/>
              <w:szCs w:val="22"/>
            </w:rPr>
          </w:pPr>
          <w:r w:rsidRPr="00E735A4">
            <w:rPr>
              <w:color w:val="365F91" w:themeColor="accent1" w:themeShade="BF"/>
              <w:sz w:val="22"/>
              <w:szCs w:val="22"/>
            </w:rPr>
            <w:t>Les Moussaillons Nursery / Trotteurs</w:t>
          </w:r>
        </w:p>
        <w:p w:rsidR="00D5482B" w:rsidRPr="00E735A4" w:rsidRDefault="00D5482B" w:rsidP="00D5482B">
          <w:pPr>
            <w:pStyle w:val="Pieddepage"/>
            <w:jc w:val="center"/>
            <w:rPr>
              <w:color w:val="365F91" w:themeColor="accent1" w:themeShade="BF"/>
              <w:sz w:val="22"/>
              <w:szCs w:val="22"/>
            </w:rPr>
          </w:pPr>
          <w:r w:rsidRPr="00E735A4">
            <w:rPr>
              <w:color w:val="365F91" w:themeColor="accent1" w:themeShade="BF"/>
              <w:sz w:val="22"/>
              <w:szCs w:val="22"/>
            </w:rPr>
            <w:t>Route des Monts-de-Lavaux 49</w:t>
          </w:r>
        </w:p>
        <w:p w:rsidR="00D5482B" w:rsidRPr="00E735A4" w:rsidRDefault="00D5482B" w:rsidP="00D5482B">
          <w:pPr>
            <w:pStyle w:val="Pieddepage"/>
            <w:jc w:val="center"/>
            <w:rPr>
              <w:color w:val="365F91" w:themeColor="accent1" w:themeShade="BF"/>
              <w:sz w:val="22"/>
              <w:szCs w:val="22"/>
            </w:rPr>
          </w:pPr>
          <w:r w:rsidRPr="00E735A4">
            <w:rPr>
              <w:color w:val="365F91" w:themeColor="accent1" w:themeShade="BF"/>
              <w:sz w:val="22"/>
              <w:szCs w:val="22"/>
            </w:rPr>
            <w:t>Tél : 021/535.39.69</w:t>
          </w:r>
        </w:p>
        <w:p w:rsidR="00D5482B" w:rsidRPr="00E735A4" w:rsidRDefault="00FA4308" w:rsidP="00D5482B">
          <w:pPr>
            <w:pStyle w:val="Pieddepage"/>
            <w:jc w:val="center"/>
            <w:rPr>
              <w:sz w:val="22"/>
              <w:szCs w:val="22"/>
            </w:rPr>
          </w:pPr>
          <w:r w:rsidRPr="00E735A4">
            <w:rPr>
              <w:color w:val="365F91" w:themeColor="accent1" w:themeShade="BF"/>
              <w:sz w:val="22"/>
              <w:szCs w:val="22"/>
            </w:rPr>
            <w:t>moussaillons.petits@belmont.ch</w:t>
          </w:r>
        </w:p>
      </w:tc>
      <w:tc>
        <w:tcPr>
          <w:tcW w:w="3685" w:type="dxa"/>
        </w:tcPr>
        <w:p w:rsidR="00D5482B" w:rsidRPr="00E735A4" w:rsidRDefault="00D5482B" w:rsidP="00D5482B">
          <w:pPr>
            <w:pStyle w:val="Pieddepage"/>
            <w:jc w:val="center"/>
            <w:rPr>
              <w:color w:val="365F91" w:themeColor="accent1" w:themeShade="BF"/>
              <w:sz w:val="22"/>
              <w:szCs w:val="22"/>
            </w:rPr>
          </w:pPr>
          <w:r w:rsidRPr="00E735A4">
            <w:rPr>
              <w:color w:val="365F91" w:themeColor="accent1" w:themeShade="BF"/>
              <w:sz w:val="22"/>
              <w:szCs w:val="22"/>
            </w:rPr>
            <w:t>Les Moussaillons Grands</w:t>
          </w:r>
        </w:p>
        <w:p w:rsidR="00D5482B" w:rsidRPr="00E735A4" w:rsidRDefault="00D5482B" w:rsidP="00D5482B">
          <w:pPr>
            <w:pStyle w:val="Pieddepage"/>
            <w:jc w:val="center"/>
            <w:rPr>
              <w:color w:val="365F91" w:themeColor="accent1" w:themeShade="BF"/>
              <w:sz w:val="22"/>
              <w:szCs w:val="22"/>
            </w:rPr>
          </w:pPr>
          <w:r w:rsidRPr="00E735A4">
            <w:rPr>
              <w:color w:val="365F91" w:themeColor="accent1" w:themeShade="BF"/>
              <w:sz w:val="22"/>
              <w:szCs w:val="22"/>
            </w:rPr>
            <w:t>Route du Burenoz 37</w:t>
          </w:r>
        </w:p>
        <w:p w:rsidR="00D5482B" w:rsidRPr="00E735A4" w:rsidRDefault="00D5482B" w:rsidP="00D5482B">
          <w:pPr>
            <w:pStyle w:val="Pieddepage"/>
            <w:jc w:val="center"/>
            <w:rPr>
              <w:color w:val="365F91" w:themeColor="accent1" w:themeShade="BF"/>
              <w:sz w:val="22"/>
              <w:szCs w:val="22"/>
            </w:rPr>
          </w:pPr>
          <w:r w:rsidRPr="00E735A4">
            <w:rPr>
              <w:color w:val="365F91" w:themeColor="accent1" w:themeShade="BF"/>
              <w:sz w:val="22"/>
              <w:szCs w:val="22"/>
            </w:rPr>
            <w:t>Tél : 021/729.56.33</w:t>
          </w:r>
        </w:p>
        <w:p w:rsidR="00D5482B" w:rsidRPr="00E735A4" w:rsidRDefault="00FA4308" w:rsidP="00D5482B">
          <w:pPr>
            <w:pStyle w:val="Pieddepage"/>
            <w:jc w:val="center"/>
            <w:rPr>
              <w:sz w:val="22"/>
              <w:szCs w:val="22"/>
            </w:rPr>
          </w:pPr>
          <w:r w:rsidRPr="00E735A4">
            <w:rPr>
              <w:color w:val="365F91" w:themeColor="accent1" w:themeShade="BF"/>
              <w:sz w:val="22"/>
              <w:szCs w:val="22"/>
            </w:rPr>
            <w:t>moussaillons.grands@belmont.ch</w:t>
          </w:r>
        </w:p>
      </w:tc>
      <w:tc>
        <w:tcPr>
          <w:tcW w:w="4221" w:type="dxa"/>
        </w:tcPr>
        <w:p w:rsidR="00D5482B" w:rsidRPr="00E735A4" w:rsidRDefault="00D5482B" w:rsidP="00D5482B">
          <w:pPr>
            <w:pStyle w:val="Pieddepage"/>
            <w:rPr>
              <w:color w:val="1F497D" w:themeColor="text2"/>
              <w:sz w:val="22"/>
              <w:szCs w:val="22"/>
            </w:rPr>
          </w:pPr>
        </w:p>
      </w:tc>
      <w:tc>
        <w:tcPr>
          <w:tcW w:w="1851" w:type="dxa"/>
        </w:tcPr>
        <w:p w:rsidR="00D5482B" w:rsidRPr="00E735A4" w:rsidRDefault="00D5482B" w:rsidP="00D5482B">
          <w:pPr>
            <w:pStyle w:val="Pieddepage"/>
            <w:rPr>
              <w:color w:val="1F497D" w:themeColor="text2"/>
              <w:sz w:val="22"/>
              <w:szCs w:val="22"/>
            </w:rPr>
          </w:pPr>
        </w:p>
      </w:tc>
    </w:tr>
  </w:tbl>
  <w:p w:rsidR="00CF476A" w:rsidRPr="00E623C2" w:rsidRDefault="00CF476A" w:rsidP="00E623C2">
    <w:pPr>
      <w:pStyle w:val="Pieddepage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7F18" w:rsidRDefault="00367F18" w:rsidP="00B44A33">
      <w:r>
        <w:separator/>
      </w:r>
    </w:p>
  </w:footnote>
  <w:footnote w:type="continuationSeparator" w:id="0">
    <w:p w:rsidR="00367F18" w:rsidRDefault="00367F18" w:rsidP="00B44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5A4" w:rsidRDefault="00E735A4" w:rsidP="00B44A33">
    <w:pPr>
      <w:pStyle w:val="En-tte"/>
    </w:pPr>
    <w:r>
      <w:rPr>
        <w:noProof/>
      </w:rPr>
      <w:drawing>
        <wp:anchor distT="0" distB="0" distL="114300" distR="114300" simplePos="0" relativeHeight="251658752" behindDoc="0" locked="0" layoutInCell="1" allowOverlap="1" wp14:anchorId="3FEC6A34" wp14:editId="6BB3181E">
          <wp:simplePos x="0" y="0"/>
          <wp:positionH relativeFrom="column">
            <wp:posOffset>-208915</wp:posOffset>
          </wp:positionH>
          <wp:positionV relativeFrom="paragraph">
            <wp:posOffset>226060</wp:posOffset>
          </wp:positionV>
          <wp:extent cx="1714500" cy="437069"/>
          <wp:effectExtent l="0" t="0" r="0" b="0"/>
          <wp:wrapNone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LMONT_SUR_LAUSANNE_LOGO_LIGNE_RV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4370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4A33">
      <w:t xml:space="preserve">            </w:t>
    </w:r>
  </w:p>
  <w:tbl>
    <w:tblPr>
      <w:tblW w:w="15911" w:type="dxa"/>
      <w:tblInd w:w="-28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51"/>
      <w:gridCol w:w="2652"/>
      <w:gridCol w:w="2652"/>
      <w:gridCol w:w="2652"/>
      <w:gridCol w:w="2652"/>
      <w:gridCol w:w="2652"/>
    </w:tblGrid>
    <w:tr w:rsidR="00E735A4" w:rsidRPr="004F20F3" w:rsidTr="00E735A4">
      <w:trPr>
        <w:trHeight w:val="333"/>
      </w:trPr>
      <w:tc>
        <w:tcPr>
          <w:tcW w:w="2651" w:type="dxa"/>
          <w:vMerge w:val="restart"/>
          <w:hideMark/>
        </w:tcPr>
        <w:p w:rsidR="00E735A4" w:rsidRPr="004F20F3" w:rsidRDefault="00E735A4" w:rsidP="00E735A4">
          <w:pPr>
            <w:tabs>
              <w:tab w:val="center" w:pos="4536"/>
              <w:tab w:val="right" w:pos="9072"/>
            </w:tabs>
            <w:ind w:left="285"/>
            <w:rPr>
              <w:rFonts w:eastAsia="Calibri"/>
            </w:rPr>
          </w:pPr>
        </w:p>
      </w:tc>
      <w:tc>
        <w:tcPr>
          <w:tcW w:w="2652" w:type="dxa"/>
          <w:vMerge w:val="restart"/>
          <w:tcBorders>
            <w:right w:val="single" w:sz="4" w:space="0" w:color="DC1E32"/>
          </w:tcBorders>
          <w:vAlign w:val="center"/>
          <w:hideMark/>
        </w:tcPr>
        <w:p w:rsidR="00E735A4" w:rsidRPr="004F20F3" w:rsidRDefault="00E735A4" w:rsidP="00E735A4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b/>
            </w:rPr>
          </w:pPr>
          <w:sdt>
            <w:sdtPr>
              <w:rPr>
                <w:rFonts w:ascii="Arial" w:hAnsi="Arial" w:cs="Arial"/>
                <w:b/>
              </w:rPr>
              <w:alias w:val="Service"/>
              <w:tag w:val="Service"/>
              <w:id w:val="-439602242"/>
              <w:comboBox>
                <w:listItem w:value="Choisissez un élément."/>
                <w:listItem w:displayText="Administration générale" w:value="Administration générale"/>
                <w:listItem w:displayText="Sécurité publique" w:value="Sécurité publique"/>
                <w:listItem w:displayText="Greffe municipal" w:value="Greffe municipal"/>
                <w:listItem w:displayText="Ressources humaines" w:value="Ressources humaines"/>
                <w:listItem w:displayText="Office de la population" w:value="Office de la population"/>
                <w:listItem w:displayText="Finances" w:value="Finances"/>
                <w:listItem w:displayText="Mobilité" w:value="Mobilité"/>
                <w:listItem w:displayText="Informatique" w:value="Informatique"/>
                <w:listItem w:displayText="Durabilité" w:value="Durabilité"/>
                <w:listItem w:displayText="Jeunesse" w:value="Jeunesse"/>
                <w:listItem w:displayText="Affaires sociales" w:value="Affaires sociales"/>
                <w:listItem w:displayText="Préscolaire" w:value="Préscolaire"/>
                <w:listItem w:displayText="Parascolaire" w:value="Parascolaire"/>
                <w:listItem w:displayText="Travaux" w:value="Travaux"/>
                <w:listItem w:displayText="Services industriels" w:value="Services industriels"/>
                <w:listItem w:displayText="Services extérieurs" w:value="Services extérieurs"/>
                <w:listItem w:displayText="Domaines" w:value="Domaines"/>
                <w:listItem w:displayText="Police des constructions et Urbanisme" w:value="Police des constructions et Urbanisme"/>
                <w:listItem w:displayText="Bâtiments / Conciergerie" w:value="Bâtiments / Conciergerie"/>
                <w:listItem w:displayText="Locations de salles/refuges" w:value="Locations de salles/refuges"/>
              </w:comboBox>
            </w:sdtPr>
            <w:sdtContent>
              <w:r>
                <w:rPr>
                  <w:rFonts w:ascii="Arial" w:hAnsi="Arial" w:cs="Arial"/>
                  <w:b/>
                </w:rPr>
                <w:t>Préscolaire</w:t>
              </w:r>
            </w:sdtContent>
          </w:sdt>
        </w:p>
      </w:tc>
      <w:tc>
        <w:tcPr>
          <w:tcW w:w="2652" w:type="dxa"/>
          <w:tcBorders>
            <w:left w:val="single" w:sz="4" w:space="0" w:color="DC1E32"/>
          </w:tcBorders>
        </w:tcPr>
        <w:p w:rsidR="00E735A4" w:rsidRPr="004F20F3" w:rsidRDefault="00E735A4" w:rsidP="00E735A4">
          <w:pPr>
            <w:ind w:left="55"/>
            <w:rPr>
              <w:rFonts w:ascii="Arial" w:eastAsia="Calibri" w:hAnsi="Arial" w:cs="Arial"/>
              <w:bCs/>
              <w:sz w:val="18"/>
              <w:szCs w:val="18"/>
            </w:rPr>
          </w:pPr>
          <w:r w:rsidRPr="004F20F3">
            <w:rPr>
              <w:rFonts w:ascii="Arial" w:eastAsia="Calibri" w:hAnsi="Arial" w:cs="Arial"/>
              <w:bCs/>
              <w:sz w:val="18"/>
              <w:szCs w:val="18"/>
            </w:rPr>
            <w:t xml:space="preserve">Direction </w:t>
          </w:r>
          <w:sdt>
            <w:sdtPr>
              <w:rPr>
                <w:rFonts w:ascii="Arial" w:eastAsia="Calibri" w:hAnsi="Arial"/>
                <w:sz w:val="18"/>
              </w:rPr>
              <w:alias w:val="Direction"/>
              <w:tag w:val="Direction"/>
              <w:id w:val="1312671332"/>
              <w:comboBox>
                <w:listItem w:value="Choisissez un élément."/>
                <w:listItem w:displayText="de l'Administration Générale et de la Sécurité Publique" w:value="de l'Administration Générale et de la Sécurité Publique"/>
                <w:listItem w:displayText="des Finances, de la Mobilité et de l'Informatique" w:value="des Finances, de la Mobilité et de l'Informatique"/>
                <w:listItem w:displayText="de la Jeunesse et des Affaires sociales" w:value="de la Jeunesse et des Affaires sociales"/>
                <w:listItem w:displayText="des Travaux et des Services industriels" w:value="des Travaux et des Services industriels"/>
                <w:listItem w:displayText="de l'Urbanisme et des Domaines" w:value="de l'Urbanisme et des Domaines"/>
              </w:comboBox>
            </w:sdtPr>
            <w:sdtContent>
              <w:r>
                <w:rPr>
                  <w:rFonts w:ascii="Arial" w:eastAsia="Calibri" w:hAnsi="Arial"/>
                  <w:sz w:val="18"/>
                </w:rPr>
                <w:t>de la Jeunesse et</w:t>
              </w:r>
              <w:r>
                <w:rPr>
                  <w:rFonts w:ascii="Arial" w:eastAsia="Calibri" w:hAnsi="Arial"/>
                  <w:sz w:val="18"/>
                </w:rPr>
                <w:t xml:space="preserve">   </w:t>
              </w:r>
              <w:r>
                <w:rPr>
                  <w:rFonts w:ascii="Arial" w:eastAsia="Calibri" w:hAnsi="Arial"/>
                  <w:sz w:val="18"/>
                </w:rPr>
                <w:t xml:space="preserve"> </w:t>
              </w:r>
              <w:r>
                <w:rPr>
                  <w:rFonts w:ascii="Arial" w:eastAsia="Calibri" w:hAnsi="Arial"/>
                  <w:sz w:val="18"/>
                </w:rPr>
                <w:t xml:space="preserve">des </w:t>
              </w:r>
              <w:r>
                <w:rPr>
                  <w:rFonts w:ascii="Arial" w:eastAsia="Calibri" w:hAnsi="Arial"/>
                  <w:sz w:val="18"/>
                </w:rPr>
                <w:t>Affaires sociales</w:t>
              </w:r>
            </w:sdtContent>
          </w:sdt>
        </w:p>
        <w:p w:rsidR="00E735A4" w:rsidRPr="004F20F3" w:rsidRDefault="00E735A4" w:rsidP="00E735A4">
          <w:pPr>
            <w:tabs>
              <w:tab w:val="center" w:pos="4536"/>
              <w:tab w:val="right" w:pos="9072"/>
            </w:tabs>
            <w:ind w:left="55"/>
            <w:rPr>
              <w:rFonts w:eastAsia="Calibri"/>
              <w:color w:val="D9D9D9"/>
              <w:u w:color="FFFFFF"/>
            </w:rPr>
          </w:pPr>
          <w:sdt>
            <w:sdtPr>
              <w:rPr>
                <w:rFonts w:ascii="Arial" w:hAnsi="Arial" w:cs="Arial"/>
                <w:bCs/>
                <w:sz w:val="18"/>
                <w:szCs w:val="18"/>
              </w:rPr>
              <w:alias w:val="Email du service"/>
              <w:tag w:val="Email du service"/>
              <w:id w:val="-1492706825"/>
              <w:comboBox>
                <w:listItem w:value="Choisissez un élément."/>
                <w:listItem w:displayText="mail" w:value="mail"/>
                <w:listItem w:displayText="habitants" w:value="habitants"/>
                <w:listItem w:displayText="rh" w:value="rh"/>
                <w:listItem w:displayText="redaction" w:value="redaction"/>
                <w:listItem w:displayText="finances" w:value="finances"/>
                <w:listItem w:displayText="djas" w:value="djas"/>
                <w:listItem w:displayText="refuges" w:value="refuges"/>
                <w:listItem w:displayText="dud" w:value="dud"/>
                <w:listItem w:displayText="dtsi" w:value="dtsi"/>
              </w:comboBox>
            </w:sdtPr>
            <w:sdtContent>
              <w:proofErr w:type="gramStart"/>
              <w:r>
                <w:rPr>
                  <w:rFonts w:ascii="Arial" w:hAnsi="Arial" w:cs="Arial"/>
                  <w:bCs/>
                  <w:sz w:val="18"/>
                  <w:szCs w:val="18"/>
                </w:rPr>
                <w:t>djas</w:t>
              </w:r>
              <w:proofErr w:type="gramEnd"/>
            </w:sdtContent>
          </w:sdt>
          <w:hyperlink r:id="rId2" w:history="1">
            <w:r w:rsidRPr="004F20F3">
              <w:rPr>
                <w:rFonts w:ascii="Arial" w:eastAsia="Calibri" w:hAnsi="Arial"/>
                <w:sz w:val="18"/>
              </w:rPr>
              <w:t>@belmont.ch</w:t>
            </w:r>
          </w:hyperlink>
          <w:r w:rsidRPr="004F20F3">
            <w:rPr>
              <w:rFonts w:ascii="Arial" w:eastAsia="Calibri" w:hAnsi="Arial"/>
              <w:sz w:val="18"/>
            </w:rPr>
            <w:t xml:space="preserve"> </w:t>
          </w:r>
        </w:p>
      </w:tc>
      <w:tc>
        <w:tcPr>
          <w:tcW w:w="2652" w:type="dxa"/>
        </w:tcPr>
        <w:p w:rsidR="00E735A4" w:rsidRPr="004F20F3" w:rsidRDefault="00E735A4" w:rsidP="00E735A4">
          <w:pPr>
            <w:tabs>
              <w:tab w:val="center" w:pos="4536"/>
              <w:tab w:val="right" w:pos="9072"/>
            </w:tabs>
            <w:ind w:left="285"/>
            <w:rPr>
              <w:rFonts w:eastAsia="Calibri"/>
            </w:rPr>
          </w:pPr>
          <w:r>
            <w:rPr>
              <w:rFonts w:eastAsia="Calibri"/>
              <w:noProof/>
            </w:rPr>
            <w:drawing>
              <wp:inline distT="0" distB="0" distL="0" distR="0" wp14:anchorId="6E6B6606">
                <wp:extent cx="1370330" cy="350963"/>
                <wp:effectExtent l="0" t="0" r="0" b="0"/>
                <wp:docPr id="16" name="Imag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4018" cy="35446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52" w:type="dxa"/>
          <w:vAlign w:val="center"/>
        </w:tcPr>
        <w:p w:rsidR="00E735A4" w:rsidRPr="004F20F3" w:rsidRDefault="00E735A4" w:rsidP="00E735A4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b/>
            </w:rPr>
          </w:pPr>
          <w:sdt>
            <w:sdtPr>
              <w:rPr>
                <w:rFonts w:ascii="Arial" w:hAnsi="Arial" w:cs="Arial"/>
                <w:b/>
              </w:rPr>
              <w:alias w:val="Service"/>
              <w:tag w:val="Service"/>
              <w:id w:val="147482872"/>
              <w:comboBox>
                <w:listItem w:value="Choisissez un élément."/>
                <w:listItem w:displayText="Administration générale" w:value="Administration générale"/>
                <w:listItem w:displayText="Sécurité publique" w:value="Sécurité publique"/>
                <w:listItem w:displayText="Greffe municipal" w:value="Greffe municipal"/>
                <w:listItem w:displayText="Ressources humaines" w:value="Ressources humaines"/>
                <w:listItem w:displayText="Office de la population" w:value="Office de la population"/>
                <w:listItem w:displayText="Finances" w:value="Finances"/>
                <w:listItem w:displayText="Mobilité" w:value="Mobilité"/>
                <w:listItem w:displayText="Informatique" w:value="Informatique"/>
                <w:listItem w:displayText="Durabilité" w:value="Durabilité"/>
                <w:listItem w:displayText="Jeunesse" w:value="Jeunesse"/>
                <w:listItem w:displayText="Affaires sociales" w:value="Affaires sociales"/>
                <w:listItem w:displayText="Préscolaire" w:value="Préscolaire"/>
                <w:listItem w:displayText="Parascolaire" w:value="Parascolaire"/>
                <w:listItem w:displayText="Travaux" w:value="Travaux"/>
                <w:listItem w:displayText="Services industriels" w:value="Services industriels"/>
                <w:listItem w:displayText="Services extérieurs" w:value="Services extérieurs"/>
                <w:listItem w:displayText="Domaines" w:value="Domaines"/>
                <w:listItem w:displayText="Police des constructions et Urbanisme" w:value="Police des constructions et Urbanisme"/>
                <w:listItem w:displayText="Bâtiments / Conciergerie" w:value="Bâtiments / Conciergerie"/>
                <w:listItem w:displayText="Locations de salles/refuges" w:value="Locations de salles/refuges"/>
              </w:comboBox>
            </w:sdtPr>
            <w:sdtContent>
              <w:r>
                <w:rPr>
                  <w:rFonts w:ascii="Arial" w:hAnsi="Arial" w:cs="Arial"/>
                  <w:b/>
                </w:rPr>
                <w:t>Préscolaire</w:t>
              </w:r>
            </w:sdtContent>
          </w:sdt>
        </w:p>
      </w:tc>
      <w:tc>
        <w:tcPr>
          <w:tcW w:w="2652" w:type="dxa"/>
        </w:tcPr>
        <w:p w:rsidR="00E735A4" w:rsidRPr="004F20F3" w:rsidRDefault="00E735A4" w:rsidP="00E735A4">
          <w:pPr>
            <w:ind w:left="55"/>
            <w:rPr>
              <w:rFonts w:ascii="Arial" w:eastAsia="Calibri" w:hAnsi="Arial" w:cs="Arial"/>
              <w:bCs/>
              <w:sz w:val="18"/>
              <w:szCs w:val="18"/>
            </w:rPr>
          </w:pPr>
          <w:r w:rsidRPr="004F20F3">
            <w:rPr>
              <w:rFonts w:ascii="Arial" w:eastAsia="Calibri" w:hAnsi="Arial" w:cs="Arial"/>
              <w:bCs/>
              <w:sz w:val="18"/>
              <w:szCs w:val="18"/>
            </w:rPr>
            <w:t xml:space="preserve">Direction </w:t>
          </w:r>
          <w:sdt>
            <w:sdtPr>
              <w:rPr>
                <w:rFonts w:ascii="Arial" w:eastAsia="Calibri" w:hAnsi="Arial"/>
                <w:sz w:val="18"/>
              </w:rPr>
              <w:alias w:val="Direction"/>
              <w:tag w:val="Direction"/>
              <w:id w:val="1430617478"/>
              <w:comboBox>
                <w:listItem w:value="Choisissez un élément."/>
                <w:listItem w:displayText="de l'Administration Générale et de la Sécurité Publique" w:value="de l'Administration Générale et de la Sécurité Publique"/>
                <w:listItem w:displayText="des Finances, de la Mobilité et de l'Informatique" w:value="des Finances, de la Mobilité et de l'Informatique"/>
                <w:listItem w:displayText="de la Jeunesse et des Affaires sociales" w:value="de la Jeunesse et des Affaires sociales"/>
                <w:listItem w:displayText="des Travaux et des Services industriels" w:value="des Travaux et des Services industriels"/>
                <w:listItem w:displayText="de l'Urbanisme et des Domaines" w:value="de l'Urbanisme et des Domaines"/>
              </w:comboBox>
            </w:sdtPr>
            <w:sdtContent>
              <w:r>
                <w:rPr>
                  <w:rFonts w:ascii="Arial" w:eastAsia="Calibri" w:hAnsi="Arial"/>
                  <w:sz w:val="18"/>
                </w:rPr>
                <w:t xml:space="preserve">de la Jeunesse et </w:t>
              </w:r>
              <w:r>
                <w:rPr>
                  <w:rFonts w:ascii="Arial" w:eastAsia="Calibri" w:hAnsi="Arial"/>
                  <w:sz w:val="18"/>
                </w:rPr>
                <w:t xml:space="preserve">   </w:t>
              </w:r>
              <w:r>
                <w:rPr>
                  <w:rFonts w:ascii="Arial" w:eastAsia="Calibri" w:hAnsi="Arial"/>
                  <w:sz w:val="18"/>
                </w:rPr>
                <w:t>des Affaires sociales</w:t>
              </w:r>
            </w:sdtContent>
          </w:sdt>
        </w:p>
        <w:p w:rsidR="00E735A4" w:rsidRPr="004F20F3" w:rsidRDefault="00E735A4" w:rsidP="00E735A4">
          <w:pPr>
            <w:tabs>
              <w:tab w:val="center" w:pos="4536"/>
              <w:tab w:val="right" w:pos="9072"/>
            </w:tabs>
            <w:ind w:left="55"/>
            <w:rPr>
              <w:rFonts w:eastAsia="Calibri"/>
              <w:color w:val="D9D9D9"/>
              <w:u w:color="FFFFFF"/>
            </w:rPr>
          </w:pPr>
          <w:sdt>
            <w:sdtPr>
              <w:rPr>
                <w:rFonts w:ascii="Arial" w:hAnsi="Arial" w:cs="Arial"/>
                <w:bCs/>
                <w:sz w:val="18"/>
                <w:szCs w:val="18"/>
              </w:rPr>
              <w:alias w:val="Email du service"/>
              <w:tag w:val="Email du service"/>
              <w:id w:val="-619220055"/>
              <w:comboBox>
                <w:listItem w:value="Choisissez un élément."/>
                <w:listItem w:displayText="mail" w:value="mail"/>
                <w:listItem w:displayText="habitants" w:value="habitants"/>
                <w:listItem w:displayText="rh" w:value="rh"/>
                <w:listItem w:displayText="redaction" w:value="redaction"/>
                <w:listItem w:displayText="finances" w:value="finances"/>
                <w:listItem w:displayText="djas" w:value="djas"/>
                <w:listItem w:displayText="refuges" w:value="refuges"/>
                <w:listItem w:displayText="dud" w:value="dud"/>
                <w:listItem w:displayText="dtsi" w:value="dtsi"/>
              </w:comboBox>
            </w:sdtPr>
            <w:sdtContent>
              <w:proofErr w:type="gramStart"/>
              <w:r>
                <w:rPr>
                  <w:rFonts w:ascii="Arial" w:hAnsi="Arial" w:cs="Arial"/>
                  <w:bCs/>
                  <w:sz w:val="18"/>
                  <w:szCs w:val="18"/>
                </w:rPr>
                <w:t>djas</w:t>
              </w:r>
              <w:proofErr w:type="gramEnd"/>
            </w:sdtContent>
          </w:sdt>
          <w:hyperlink r:id="rId4" w:history="1">
            <w:r w:rsidRPr="004F20F3">
              <w:rPr>
                <w:rFonts w:ascii="Arial" w:eastAsia="Calibri" w:hAnsi="Arial"/>
                <w:sz w:val="18"/>
              </w:rPr>
              <w:t>@belmont.ch</w:t>
            </w:r>
          </w:hyperlink>
          <w:r w:rsidRPr="004F20F3">
            <w:rPr>
              <w:rFonts w:ascii="Arial" w:eastAsia="Calibri" w:hAnsi="Arial"/>
              <w:sz w:val="18"/>
            </w:rPr>
            <w:t xml:space="preserve"> </w:t>
          </w:r>
        </w:p>
      </w:tc>
    </w:tr>
    <w:tr w:rsidR="00E735A4" w:rsidRPr="004F20F3" w:rsidTr="00E735A4">
      <w:trPr>
        <w:trHeight w:hRule="exact" w:val="333"/>
      </w:trPr>
      <w:tc>
        <w:tcPr>
          <w:tcW w:w="2651" w:type="dxa"/>
          <w:vMerge/>
        </w:tcPr>
        <w:p w:rsidR="00E735A4" w:rsidRPr="004F20F3" w:rsidRDefault="00E735A4" w:rsidP="00E735A4">
          <w:pPr>
            <w:tabs>
              <w:tab w:val="center" w:pos="4536"/>
              <w:tab w:val="right" w:pos="9072"/>
            </w:tabs>
            <w:ind w:left="570"/>
            <w:rPr>
              <w:rFonts w:eastAsia="Calibri"/>
            </w:rPr>
          </w:pPr>
        </w:p>
      </w:tc>
      <w:tc>
        <w:tcPr>
          <w:tcW w:w="2652" w:type="dxa"/>
          <w:vMerge/>
          <w:vAlign w:val="center"/>
        </w:tcPr>
        <w:p w:rsidR="00E735A4" w:rsidRPr="004F20F3" w:rsidRDefault="00E735A4" w:rsidP="00E735A4">
          <w:pPr>
            <w:tabs>
              <w:tab w:val="center" w:pos="4536"/>
              <w:tab w:val="right" w:pos="9072"/>
            </w:tabs>
            <w:ind w:left="194" w:hanging="194"/>
            <w:jc w:val="center"/>
            <w:rPr>
              <w:rFonts w:ascii="Arial" w:eastAsia="Calibri" w:hAnsi="Arial" w:cs="Arial"/>
              <w:b/>
            </w:rPr>
          </w:pPr>
        </w:p>
      </w:tc>
      <w:tc>
        <w:tcPr>
          <w:tcW w:w="2652" w:type="dxa"/>
        </w:tcPr>
        <w:p w:rsidR="00E735A4" w:rsidRPr="004F20F3" w:rsidRDefault="00E735A4" w:rsidP="00E735A4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2652" w:type="dxa"/>
        </w:tcPr>
        <w:p w:rsidR="00E735A4" w:rsidRPr="004F20F3" w:rsidRDefault="00E735A4" w:rsidP="00E735A4">
          <w:pPr>
            <w:tabs>
              <w:tab w:val="center" w:pos="4536"/>
              <w:tab w:val="right" w:pos="9072"/>
            </w:tabs>
            <w:ind w:left="570"/>
            <w:rPr>
              <w:rFonts w:eastAsia="Calibri"/>
            </w:rPr>
          </w:pPr>
        </w:p>
      </w:tc>
      <w:tc>
        <w:tcPr>
          <w:tcW w:w="2652" w:type="dxa"/>
          <w:vAlign w:val="center"/>
        </w:tcPr>
        <w:p w:rsidR="00E735A4" w:rsidRPr="004F20F3" w:rsidRDefault="00E735A4" w:rsidP="00E735A4">
          <w:pPr>
            <w:tabs>
              <w:tab w:val="center" w:pos="4536"/>
              <w:tab w:val="right" w:pos="9072"/>
            </w:tabs>
            <w:ind w:left="194" w:hanging="194"/>
            <w:jc w:val="center"/>
            <w:rPr>
              <w:rFonts w:ascii="Arial" w:eastAsia="Calibri" w:hAnsi="Arial" w:cs="Arial"/>
              <w:b/>
            </w:rPr>
          </w:pPr>
        </w:p>
      </w:tc>
      <w:tc>
        <w:tcPr>
          <w:tcW w:w="2652" w:type="dxa"/>
        </w:tcPr>
        <w:p w:rsidR="00E735A4" w:rsidRPr="004F20F3" w:rsidRDefault="00E735A4" w:rsidP="00E735A4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</w:tr>
  </w:tbl>
  <w:p w:rsidR="00E735A4" w:rsidRDefault="00E735A4" w:rsidP="00E735A4">
    <w:pPr>
      <w:pStyle w:val="En-tte"/>
    </w:pPr>
  </w:p>
  <w:p w:rsidR="00B44A33" w:rsidRDefault="00E735A4" w:rsidP="00E735A4">
    <w:pPr>
      <w:pStyle w:val="En-tte"/>
      <w:jc w:val="center"/>
    </w:pPr>
    <w:r>
      <w:pict>
        <v:shapetype id="_x0000_t156" coordsize="21600,21600" o:spt="156" adj="2809,10800" path="m@25@0c@26@3@27@1@28@0m@21@4c@22@5@23@6@24@4e">
          <v:formulas>
            <v:f eqn="val #0"/>
            <v:f eqn="prod @0 41 9"/>
            <v:f eqn="prod @0 23 9"/>
            <v:f eqn="sum 0 0 @2"/>
            <v:f eqn="sum 21600 0 #0"/>
            <v:f eqn="sum 21600 0 @1"/>
            <v:f eqn="sum 21600 0 @3"/>
            <v:f eqn="sum #1 0 10800"/>
            <v:f eqn="sum 21600 0 #1"/>
            <v:f eqn="prod @8 2 3"/>
            <v:f eqn="prod @8 4 3"/>
            <v:f eqn="prod @8 2 1"/>
            <v:f eqn="sum 21600 0 @9"/>
            <v:f eqn="sum 21600 0 @10"/>
            <v:f eqn="sum 21600 0 @11"/>
            <v:f eqn="prod #1 2 3"/>
            <v:f eqn="prod #1 4 3"/>
            <v:f eqn="prod #1 2 1"/>
            <v:f eqn="sum 21600 0 @15"/>
            <v:f eqn="sum 21600 0 @16"/>
            <v:f eqn="sum 21600 0 @17"/>
            <v:f eqn="if @7 @14 0"/>
            <v:f eqn="if @7 @13 @15"/>
            <v:f eqn="if @7 @12 @16"/>
            <v:f eqn="if @7 21600 @17"/>
            <v:f eqn="if @7 0 @20"/>
            <v:f eqn="if @7 @9 @19"/>
            <v:f eqn="if @7 @10 @18"/>
            <v:f eqn="if @7 @11 21600"/>
            <v:f eqn="sum @24 0 @21"/>
            <v:f eqn="sum @4 0 @0"/>
            <v:f eqn="max @21 @25"/>
            <v:f eqn="min @24 @28"/>
            <v:f eqn="prod @0 2 1"/>
            <v:f eqn="sum 21600 0 @33"/>
            <v:f eqn="mid @26 @27"/>
            <v:f eqn="mid @24 @28"/>
            <v:f eqn="mid @22 @23"/>
            <v:f eqn="mid @21 @25"/>
          </v:formulas>
          <v:path textpathok="t" o:connecttype="custom" o:connectlocs="@35,@0;@38,10800;@37,@4;@36,10800" o:connectangles="270,180,90,0"/>
          <v:textpath on="t" fitshape="t" xscale="t"/>
          <v:handles>
            <v:h position="topLeft,#0" yrange="0,4459"/>
            <v:h position="#1,bottomRight" xrange="8640,12960"/>
          </v:handles>
          <o:lock v:ext="edit" text="t" shapetype="t"/>
        </v:shapetype>
        <v:shape id="_x0000_i1058" type="#_x0000_t156" style="width:241.45pt;height:25.5pt" fillcolor="#243f60" strokecolor="#365f91">
          <v:fill color2="#099"/>
          <v:shadow color="silver" opacity="52429f" offset="3pt,3pt"/>
          <v:textpath style="font-family:&quot;Harrington&quot;;font-size:12pt;v-text-kern:t" trim="t" fitpath="t" xscale="f" string="Centre de Vie Enfantine &quot;Les Moussaillons&quot;"/>
        </v:shape>
      </w:pict>
    </w:r>
    <w:r w:rsidR="00B44A33">
      <w:rPr>
        <w:noProof/>
        <w:lang w:val="fr-CH" w:eastAsia="fr-CH"/>
      </w:rPr>
      <w:drawing>
        <wp:inline distT="0" distB="0" distL="0" distR="0">
          <wp:extent cx="581025" cy="400050"/>
          <wp:effectExtent l="19050" t="0" r="9525" b="0"/>
          <wp:docPr id="17" name="Image 2" descr="C:\Documents and Settings\Proprietaire\Bureau\MOUSSAILLONS\Moussaillons\Logo\log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C:\Documents and Settings\Proprietaire\Bureau\MOUSSAILLONS\Moussaillons\Logo\logo2.jpg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44A33">
      <w:rPr>
        <w:noProof/>
        <w:lang w:val="fr-CH" w:eastAsia="fr-CH"/>
      </w:rPr>
      <w:tab/>
      <w:t xml:space="preserve">                                         </w:t>
    </w:r>
    <w:r>
      <w:pict>
        <v:shape id="_x0000_i1059" type="#_x0000_t156" style="width:234.7pt;height:24.75pt" fillcolor="#243f60" strokecolor="#365f91">
          <v:fill color2="#099"/>
          <v:shadow color="silver" opacity="52429f" offset="3pt,3pt"/>
          <v:textpath style="font-family:&quot;Harrington&quot;;font-size:12pt;v-text-kern:t" trim="t" fitpath="t" xscale="f" string="Centre de Vie Enfantine &quot;Les Moussaillons&quot;"/>
        </v:shape>
      </w:pict>
    </w:r>
    <w:r w:rsidR="00B44A33">
      <w:rPr>
        <w:noProof/>
        <w:lang w:val="fr-CH" w:eastAsia="fr-CH"/>
      </w:rPr>
      <w:drawing>
        <wp:inline distT="0" distB="0" distL="0" distR="0">
          <wp:extent cx="581025" cy="400050"/>
          <wp:effectExtent l="19050" t="0" r="9525" b="0"/>
          <wp:docPr id="18" name="Image 2" descr="C:\Documents and Settings\Proprietaire\Bureau\MOUSSAILLONS\Moussaillons\Logo\log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C:\Documents and Settings\Proprietaire\Bureau\MOUSSAILLONS\Moussaillons\Logo\logo2.jpg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44A33" w:rsidRDefault="00B44A33" w:rsidP="00B44A33">
    <w:pPr>
      <w:pStyle w:val="En-tte"/>
    </w:pPr>
  </w:p>
  <w:p w:rsidR="00B44A33" w:rsidRDefault="00B44A3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19AB"/>
    <w:rsid w:val="00025FAB"/>
    <w:rsid w:val="000B1A48"/>
    <w:rsid w:val="000C17E8"/>
    <w:rsid w:val="000D708C"/>
    <w:rsid w:val="0010060E"/>
    <w:rsid w:val="00152BB9"/>
    <w:rsid w:val="001542F8"/>
    <w:rsid w:val="0024765D"/>
    <w:rsid w:val="00266EA5"/>
    <w:rsid w:val="00326587"/>
    <w:rsid w:val="00367F18"/>
    <w:rsid w:val="003870B9"/>
    <w:rsid w:val="003A1806"/>
    <w:rsid w:val="003A718D"/>
    <w:rsid w:val="003A75BA"/>
    <w:rsid w:val="003C3F20"/>
    <w:rsid w:val="003C6842"/>
    <w:rsid w:val="00457D53"/>
    <w:rsid w:val="00495A8E"/>
    <w:rsid w:val="004B19AB"/>
    <w:rsid w:val="004D0753"/>
    <w:rsid w:val="0053025C"/>
    <w:rsid w:val="00575BC8"/>
    <w:rsid w:val="0059517F"/>
    <w:rsid w:val="005A5E19"/>
    <w:rsid w:val="006053BD"/>
    <w:rsid w:val="00643E4A"/>
    <w:rsid w:val="00744E2A"/>
    <w:rsid w:val="00832862"/>
    <w:rsid w:val="008E2CBE"/>
    <w:rsid w:val="00B44A33"/>
    <w:rsid w:val="00B77397"/>
    <w:rsid w:val="00BC45CE"/>
    <w:rsid w:val="00C00D5D"/>
    <w:rsid w:val="00C574A0"/>
    <w:rsid w:val="00CF476A"/>
    <w:rsid w:val="00D15C85"/>
    <w:rsid w:val="00D36B73"/>
    <w:rsid w:val="00D5482B"/>
    <w:rsid w:val="00E405E5"/>
    <w:rsid w:val="00E4413F"/>
    <w:rsid w:val="00E56598"/>
    <w:rsid w:val="00E623C2"/>
    <w:rsid w:val="00E735A4"/>
    <w:rsid w:val="00F50199"/>
    <w:rsid w:val="00FA4308"/>
    <w:rsid w:val="00FD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0B135D4"/>
  <w15:docId w15:val="{5396414A-0D07-446D-B9A7-3CB06A1D9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15C85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B44A3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44A33"/>
    <w:rPr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rsid w:val="00B44A3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44A33"/>
    <w:rPr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rsid w:val="00B44A3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B44A33"/>
    <w:rPr>
      <w:rFonts w:ascii="Tahoma" w:hAnsi="Tahoma" w:cs="Tahoma"/>
      <w:sz w:val="16"/>
      <w:szCs w:val="16"/>
      <w:lang w:val="fr-FR" w:eastAsia="fr-FR"/>
    </w:rPr>
  </w:style>
  <w:style w:type="table" w:styleId="Grilledutableau">
    <w:name w:val="Table Grid"/>
    <w:basedOn w:val="TableauNormal"/>
    <w:rsid w:val="0053025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technique@belmont.ch" TargetMode="External"/><Relationship Id="rId1" Type="http://schemas.openxmlformats.org/officeDocument/2006/relationships/image" Target="media/image1.png"/><Relationship Id="rId5" Type="http://schemas.openxmlformats.org/officeDocument/2006/relationships/image" Target="media/image3.jpeg"/><Relationship Id="rId4" Type="http://schemas.openxmlformats.org/officeDocument/2006/relationships/hyperlink" Target="mailto:technique@belmont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44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CENTRE DE VIE ENFANTINE DES ACACIAS</vt:lpstr>
    </vt:vector>
  </TitlesOfParts>
  <Company>Commune de Prilly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CENTRE DE VIE ENFANTINE DES ACACIAS</dc:title>
  <dc:creator>acacias</dc:creator>
  <cp:lastModifiedBy>Esseiva-Chapuis, Josée</cp:lastModifiedBy>
  <cp:revision>6</cp:revision>
  <cp:lastPrinted>2010-01-11T11:05:00Z</cp:lastPrinted>
  <dcterms:created xsi:type="dcterms:W3CDTF">2010-03-15T12:22:00Z</dcterms:created>
  <dcterms:modified xsi:type="dcterms:W3CDTF">2025-09-24T08:42:00Z</dcterms:modified>
</cp:coreProperties>
</file>